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970" w:rsidRPr="00816970" w:rsidRDefault="00816970" w:rsidP="00816970">
      <w:pPr>
        <w:widowControl/>
        <w:spacing w:before="100" w:beforeAutospacing="1" w:after="100" w:afterAutospacing="1" w:line="360" w:lineRule="auto"/>
        <w:jc w:val="center"/>
        <w:rPr>
          <w:rFonts w:ascii="宋体" w:eastAsia="宋体" w:hAnsi="宋体" w:cs="宋体"/>
          <w:color w:val="333333"/>
          <w:kern w:val="0"/>
          <w:sz w:val="18"/>
          <w:szCs w:val="18"/>
        </w:rPr>
      </w:pPr>
      <w:r w:rsidRPr="00816970">
        <w:rPr>
          <w:rFonts w:ascii="仿宋_GB2312" w:eastAsia="仿宋_GB2312" w:hAnsi="宋体" w:cs="宋体" w:hint="eastAsia"/>
          <w:b/>
          <w:bCs/>
          <w:color w:val="333333"/>
          <w:kern w:val="0"/>
          <w:sz w:val="24"/>
          <w:szCs w:val="24"/>
        </w:rPr>
        <w:t>中国海洋大学国家励志奖学金管理暂行办法</w:t>
      </w:r>
    </w:p>
    <w:p w:rsidR="00816970" w:rsidRPr="00816970" w:rsidRDefault="00816970" w:rsidP="00816970">
      <w:pPr>
        <w:widowControl/>
        <w:spacing w:before="100" w:beforeAutospacing="1" w:after="100" w:afterAutospacing="1" w:line="360" w:lineRule="auto"/>
        <w:ind w:firstLine="195"/>
        <w:jc w:val="center"/>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（二</w:t>
      </w:r>
      <w:r w:rsidRPr="00816970">
        <w:rPr>
          <w:rFonts w:ascii="宋体" w:eastAsia="宋体" w:hAnsi="宋体" w:cs="宋体" w:hint="eastAsia"/>
          <w:color w:val="333333"/>
          <w:kern w:val="0"/>
          <w:sz w:val="24"/>
          <w:szCs w:val="24"/>
        </w:rPr>
        <w:t>〇〇</w:t>
      </w:r>
      <w:r w:rsidRPr="00816970">
        <w:rPr>
          <w:rFonts w:ascii="仿宋_GB2312" w:eastAsia="仿宋_GB2312" w:hAnsi="宋体" w:cs="宋体" w:hint="eastAsia"/>
          <w:color w:val="333333"/>
          <w:kern w:val="0"/>
          <w:sz w:val="24"/>
          <w:szCs w:val="24"/>
        </w:rPr>
        <w:t>七年九月二十六日）</w:t>
      </w:r>
    </w:p>
    <w:p w:rsidR="00816970" w:rsidRPr="00816970" w:rsidRDefault="00816970" w:rsidP="00816970">
      <w:pPr>
        <w:widowControl/>
        <w:spacing w:before="100" w:beforeAutospacing="1" w:after="100" w:afterAutospacing="1" w:line="360" w:lineRule="auto"/>
        <w:ind w:firstLine="195"/>
        <w:jc w:val="center"/>
        <w:rPr>
          <w:rFonts w:ascii="宋体" w:eastAsia="宋体" w:hAnsi="宋体" w:cs="宋体"/>
          <w:color w:val="333333"/>
          <w:kern w:val="0"/>
          <w:sz w:val="18"/>
          <w:szCs w:val="18"/>
        </w:rPr>
      </w:pPr>
    </w:p>
    <w:p w:rsidR="00816970" w:rsidRPr="00816970" w:rsidRDefault="00816970" w:rsidP="00816970">
      <w:pPr>
        <w:widowControl/>
        <w:spacing w:line="360" w:lineRule="auto"/>
        <w:ind w:left="1080" w:firstLine="1680"/>
        <w:rPr>
          <w:rFonts w:ascii="宋体" w:eastAsia="宋体" w:hAnsi="宋体" w:cs="宋体"/>
          <w:color w:val="333333"/>
          <w:kern w:val="0"/>
          <w:sz w:val="18"/>
          <w:szCs w:val="18"/>
        </w:rPr>
      </w:pPr>
      <w:bookmarkStart w:id="0" w:name="_GoBack"/>
      <w:bookmarkEnd w:id="0"/>
      <w:r w:rsidRPr="00816970">
        <w:rPr>
          <w:rFonts w:ascii="仿宋_GB2312" w:eastAsia="仿宋_GB2312" w:hAnsi="宋体" w:cs="宋体" w:hint="eastAsia"/>
          <w:b/>
          <w:bCs/>
          <w:color w:val="333333"/>
          <w:kern w:val="0"/>
          <w:sz w:val="24"/>
          <w:szCs w:val="24"/>
        </w:rPr>
        <w:t xml:space="preserve"> 第一章 总 则</w:t>
      </w:r>
    </w:p>
    <w:p w:rsidR="00816970" w:rsidRPr="00816970" w:rsidRDefault="00816970" w:rsidP="00816970">
      <w:pPr>
        <w:widowControl/>
        <w:spacing w:before="100" w:beforeAutospacing="1" w:after="100" w:afterAutospacing="1" w:line="360" w:lineRule="auto"/>
        <w:ind w:firstLine="195"/>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第一条为激励普通本科高校家庭经济困难学生勤奋学习、努力进取，在德、智、体、美等方面得到全面发展，国家特设立国家励志奖学金。根据财政部、教育部《普通本科高校、高等职业学校国家励志奖学金管理暂行办法》（财教[2007]91号）的精神，为做好我校国家励志奖学金管理工作，特制定本办法。</w:t>
      </w:r>
    </w:p>
    <w:p w:rsidR="00816970" w:rsidRPr="00816970" w:rsidRDefault="00816970" w:rsidP="00816970">
      <w:pPr>
        <w:widowControl/>
        <w:spacing w:before="100" w:beforeAutospacing="1" w:after="100" w:afterAutospacing="1" w:line="360" w:lineRule="auto"/>
        <w:jc w:val="center"/>
        <w:rPr>
          <w:rFonts w:ascii="宋体" w:eastAsia="宋体" w:hAnsi="宋体" w:cs="宋体"/>
          <w:color w:val="333333"/>
          <w:kern w:val="0"/>
          <w:sz w:val="18"/>
          <w:szCs w:val="18"/>
        </w:rPr>
      </w:pPr>
      <w:r w:rsidRPr="00816970">
        <w:rPr>
          <w:rFonts w:ascii="仿宋_GB2312" w:eastAsia="仿宋_GB2312" w:hAnsi="宋体" w:cs="宋体" w:hint="eastAsia"/>
          <w:b/>
          <w:bCs/>
          <w:color w:val="333333"/>
          <w:kern w:val="0"/>
          <w:sz w:val="24"/>
          <w:szCs w:val="24"/>
        </w:rPr>
        <w:t>第二章奖励对象与奖励标准</w:t>
      </w:r>
    </w:p>
    <w:p w:rsidR="00816970" w:rsidRPr="00816970" w:rsidRDefault="00816970" w:rsidP="00816970">
      <w:pPr>
        <w:widowControl/>
        <w:spacing w:before="100" w:beforeAutospacing="1" w:after="100" w:afterAutospacing="1" w:line="360" w:lineRule="auto"/>
        <w:ind w:firstLine="570"/>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第二条国家励志奖学金用于奖励资助学校全日制本科生、高职生中品学兼优的家庭经济困难学生。</w:t>
      </w:r>
    </w:p>
    <w:p w:rsidR="00816970" w:rsidRPr="00816970" w:rsidRDefault="00816970" w:rsidP="00816970">
      <w:pPr>
        <w:widowControl/>
        <w:spacing w:before="100" w:beforeAutospacing="1" w:after="100" w:afterAutospacing="1" w:line="360" w:lineRule="auto"/>
        <w:ind w:firstLine="480"/>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第三条国家励志奖学金的奖励标准为每人每年5000元。</w:t>
      </w:r>
    </w:p>
    <w:p w:rsidR="00816970" w:rsidRPr="00816970" w:rsidRDefault="00816970" w:rsidP="00816970">
      <w:pPr>
        <w:widowControl/>
        <w:spacing w:before="100" w:beforeAutospacing="1" w:after="100" w:afterAutospacing="1" w:line="360" w:lineRule="auto"/>
        <w:jc w:val="center"/>
        <w:rPr>
          <w:rFonts w:ascii="宋体" w:eastAsia="宋体" w:hAnsi="宋体" w:cs="宋体"/>
          <w:color w:val="333333"/>
          <w:kern w:val="0"/>
          <w:sz w:val="18"/>
          <w:szCs w:val="18"/>
        </w:rPr>
      </w:pPr>
      <w:r w:rsidRPr="00816970">
        <w:rPr>
          <w:rFonts w:ascii="仿宋_GB2312" w:eastAsia="仿宋_GB2312" w:hAnsi="宋体" w:cs="宋体" w:hint="eastAsia"/>
          <w:b/>
          <w:bCs/>
          <w:color w:val="333333"/>
          <w:kern w:val="0"/>
          <w:sz w:val="24"/>
          <w:szCs w:val="24"/>
        </w:rPr>
        <w:t>第三章奖励名额与申请条件</w:t>
      </w:r>
    </w:p>
    <w:p w:rsidR="00816970" w:rsidRPr="00816970" w:rsidRDefault="00816970" w:rsidP="00816970">
      <w:pPr>
        <w:widowControl/>
        <w:spacing w:before="100" w:beforeAutospacing="1" w:after="100" w:afterAutospacing="1" w:line="360" w:lineRule="auto"/>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第四条国家励志奖学金的奖励资助名额由中央主管部门每年确定后下达我校。</w:t>
      </w:r>
    </w:p>
    <w:p w:rsidR="00816970" w:rsidRPr="00816970" w:rsidRDefault="00816970" w:rsidP="00816970">
      <w:pPr>
        <w:widowControl/>
        <w:spacing w:before="100" w:beforeAutospacing="1" w:after="100" w:afterAutospacing="1" w:line="360" w:lineRule="auto"/>
        <w:ind w:firstLine="480"/>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第五条国家励志奖学金的基本申请条件：</w:t>
      </w:r>
    </w:p>
    <w:p w:rsidR="00816970" w:rsidRPr="00816970" w:rsidRDefault="00816970" w:rsidP="00816970">
      <w:pPr>
        <w:widowControl/>
        <w:spacing w:before="100" w:beforeAutospacing="1" w:after="100" w:afterAutospacing="1" w:line="360" w:lineRule="auto"/>
        <w:ind w:firstLine="480"/>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1、热爱社会主义祖国，拥护中国共产党的领导；在当年学校学生素质测评中，“思想政治素质”评定一般应为“优秀”；</w:t>
      </w:r>
    </w:p>
    <w:p w:rsidR="00816970" w:rsidRPr="00816970" w:rsidRDefault="00816970" w:rsidP="00816970">
      <w:pPr>
        <w:widowControl/>
        <w:spacing w:before="100" w:beforeAutospacing="1" w:after="100" w:afterAutospacing="1" w:line="360" w:lineRule="auto"/>
        <w:ind w:firstLine="480"/>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2、自觉遵守宪法和法律，遵守学校的各项规章制度；</w:t>
      </w:r>
    </w:p>
    <w:p w:rsidR="00816970" w:rsidRPr="00816970" w:rsidRDefault="00816970" w:rsidP="00816970">
      <w:pPr>
        <w:widowControl/>
        <w:spacing w:before="100" w:beforeAutospacing="1" w:after="100" w:afterAutospacing="1" w:line="360" w:lineRule="auto"/>
        <w:ind w:firstLine="480"/>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3、诚实守信，道德品质优良；</w:t>
      </w:r>
    </w:p>
    <w:p w:rsidR="00816970" w:rsidRPr="00816970" w:rsidRDefault="00816970" w:rsidP="00816970">
      <w:pPr>
        <w:widowControl/>
        <w:spacing w:before="100" w:beforeAutospacing="1" w:after="100" w:afterAutospacing="1" w:line="360" w:lineRule="auto"/>
        <w:ind w:firstLine="480"/>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4、在校期间学习成绩优异，获得当年学校学习优秀奖学金；</w:t>
      </w:r>
    </w:p>
    <w:p w:rsidR="00816970" w:rsidRPr="00816970" w:rsidRDefault="00816970" w:rsidP="00816970">
      <w:pPr>
        <w:widowControl/>
        <w:spacing w:before="100" w:beforeAutospacing="1" w:after="100" w:afterAutospacing="1" w:line="360" w:lineRule="auto"/>
        <w:ind w:firstLine="480"/>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5、家庭经济困难，生活俭朴。</w:t>
      </w:r>
    </w:p>
    <w:p w:rsidR="00816970" w:rsidRPr="00816970" w:rsidRDefault="00816970" w:rsidP="00816970">
      <w:pPr>
        <w:widowControl/>
        <w:spacing w:before="100" w:beforeAutospacing="1" w:after="100" w:afterAutospacing="1" w:line="360" w:lineRule="auto"/>
        <w:jc w:val="center"/>
        <w:rPr>
          <w:rFonts w:ascii="宋体" w:eastAsia="宋体" w:hAnsi="宋体" w:cs="宋体"/>
          <w:color w:val="333333"/>
          <w:kern w:val="0"/>
          <w:sz w:val="18"/>
          <w:szCs w:val="18"/>
        </w:rPr>
      </w:pPr>
      <w:r w:rsidRPr="00816970">
        <w:rPr>
          <w:rFonts w:ascii="仿宋_GB2312" w:eastAsia="仿宋_GB2312" w:hAnsi="宋体" w:cs="宋体" w:hint="eastAsia"/>
          <w:b/>
          <w:bCs/>
          <w:color w:val="333333"/>
          <w:kern w:val="0"/>
          <w:sz w:val="24"/>
          <w:szCs w:val="24"/>
        </w:rPr>
        <w:lastRenderedPageBreak/>
        <w:t>第四章申请与评审</w:t>
      </w:r>
    </w:p>
    <w:p w:rsidR="00816970" w:rsidRPr="00816970" w:rsidRDefault="00816970" w:rsidP="00816970">
      <w:pPr>
        <w:widowControl/>
        <w:spacing w:before="100" w:beforeAutospacing="1" w:after="100" w:afterAutospacing="1" w:line="360" w:lineRule="auto"/>
        <w:ind w:firstLine="465"/>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第六条　国家励志奖学金的评定坚持公开、公平、公正、择优的原则。</w:t>
      </w:r>
    </w:p>
    <w:p w:rsidR="00816970" w:rsidRPr="00816970" w:rsidRDefault="00816970" w:rsidP="00816970">
      <w:pPr>
        <w:widowControl/>
        <w:spacing w:before="100" w:beforeAutospacing="1" w:after="100" w:afterAutospacing="1" w:line="360" w:lineRule="auto"/>
        <w:ind w:firstLine="465"/>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第七条　国家励志奖学金按学年申请和评审。申请国家励志奖学金的学生为在校生中二年级以上（含二年级）的学生。</w:t>
      </w:r>
    </w:p>
    <w:p w:rsidR="00816970" w:rsidRPr="00816970" w:rsidRDefault="00816970" w:rsidP="00816970">
      <w:pPr>
        <w:widowControl/>
        <w:spacing w:before="100" w:beforeAutospacing="1" w:after="100" w:afterAutospacing="1" w:line="360" w:lineRule="auto"/>
        <w:ind w:firstLine="465"/>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第八条同一学年内，申请国家励志奖学金的学生可以同时申请并获得国家助学金，但不能同时获得国家奖学金。</w:t>
      </w:r>
    </w:p>
    <w:p w:rsidR="00816970" w:rsidRPr="00816970" w:rsidRDefault="00816970" w:rsidP="00816970">
      <w:pPr>
        <w:widowControl/>
        <w:spacing w:before="100" w:beforeAutospacing="1" w:after="100" w:afterAutospacing="1" w:line="360" w:lineRule="auto"/>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第九条每年9月30日前，根据本办法规定的国家励志奖学金的基本申请条件及其他有关规定，学生个人向所在院（系）提出申请，并递交《中国海洋大学国家励志奖学金申请表》（附件）。</w:t>
      </w:r>
    </w:p>
    <w:p w:rsidR="00816970" w:rsidRPr="00816970" w:rsidRDefault="00816970" w:rsidP="00816970">
      <w:pPr>
        <w:widowControl/>
        <w:spacing w:before="100" w:beforeAutospacing="1" w:after="100" w:afterAutospacing="1" w:line="360" w:lineRule="auto"/>
        <w:ind w:firstLine="480"/>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第十条各院（系）根据学生提出的申请对其经济状况、思想品德、学习情况等方面进行全面审核后，通过答辩确定推荐学生，并将推荐的学生名单及有关材料报学生资助工作办公室。</w:t>
      </w:r>
    </w:p>
    <w:p w:rsidR="00816970" w:rsidRPr="00816970" w:rsidRDefault="00816970" w:rsidP="00816970">
      <w:pPr>
        <w:widowControl/>
        <w:spacing w:before="100" w:beforeAutospacing="1" w:after="100" w:afterAutospacing="1" w:line="360" w:lineRule="auto"/>
        <w:ind w:firstLine="480"/>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第十一条学生资助工作办公室结合家庭经济困难学生等级认定情况组织评审，提出当年国家励志奖学金获奖学生建议名单，向全校师生公示五个工作日，公示无异议后报学校主管领导审定，并于每年10月31日前将评审结果报中央主管部门审核。</w:t>
      </w:r>
    </w:p>
    <w:p w:rsidR="00816970" w:rsidRPr="00816970" w:rsidRDefault="00816970" w:rsidP="00816970">
      <w:pPr>
        <w:widowControl/>
        <w:spacing w:before="100" w:beforeAutospacing="1" w:after="100" w:afterAutospacing="1" w:line="360" w:lineRule="auto"/>
        <w:ind w:firstLine="195"/>
        <w:jc w:val="center"/>
        <w:rPr>
          <w:rFonts w:ascii="宋体" w:eastAsia="宋体" w:hAnsi="宋体" w:cs="宋体"/>
          <w:color w:val="333333"/>
          <w:kern w:val="0"/>
          <w:sz w:val="18"/>
          <w:szCs w:val="18"/>
        </w:rPr>
      </w:pPr>
      <w:r w:rsidRPr="00816970">
        <w:rPr>
          <w:rFonts w:ascii="仿宋_GB2312" w:eastAsia="仿宋_GB2312" w:hAnsi="宋体" w:cs="宋体" w:hint="eastAsia"/>
          <w:b/>
          <w:bCs/>
          <w:color w:val="333333"/>
          <w:kern w:val="0"/>
          <w:sz w:val="24"/>
          <w:szCs w:val="24"/>
        </w:rPr>
        <w:t>第五章奖学金发放、管理与监督</w:t>
      </w:r>
    </w:p>
    <w:p w:rsidR="00816970" w:rsidRPr="00816970" w:rsidRDefault="00816970" w:rsidP="00816970">
      <w:pPr>
        <w:widowControl/>
        <w:spacing w:before="100" w:beforeAutospacing="1" w:after="100" w:afterAutospacing="1" w:line="360" w:lineRule="auto"/>
        <w:ind w:firstLine="480"/>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第十二条学校每年将国家励志奖学金一次性发放给获奖学生，并记入学生的学籍档案。</w:t>
      </w:r>
    </w:p>
    <w:p w:rsidR="00816970" w:rsidRPr="00816970" w:rsidRDefault="00816970" w:rsidP="00816970">
      <w:pPr>
        <w:widowControl/>
        <w:spacing w:before="100" w:beforeAutospacing="1" w:after="100" w:afterAutospacing="1" w:line="360" w:lineRule="auto"/>
        <w:ind w:firstLine="480"/>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第十三条学校将切实加强管理，认真做好国家励志奖学金的评审和发放工作，确保国家励志奖学金真正用于资助品学兼优的家庭经济困难学生。</w:t>
      </w:r>
    </w:p>
    <w:p w:rsidR="00816970" w:rsidRPr="00816970" w:rsidRDefault="00816970" w:rsidP="00816970">
      <w:pPr>
        <w:widowControl/>
        <w:spacing w:before="100" w:beforeAutospacing="1" w:after="100" w:afterAutospacing="1" w:line="360" w:lineRule="auto"/>
        <w:ind w:firstLine="480"/>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第十四条 学校严格执行国家有关财经法规和本办法的规定，对国家励志奖学金实行分账核算，专款专用，不做截留、挤占、挪用，同时接受财政、审计、纪检监察、主管机关等部门的检查与监督。</w:t>
      </w:r>
    </w:p>
    <w:p w:rsidR="00816970" w:rsidRPr="00816970" w:rsidRDefault="00816970" w:rsidP="00816970">
      <w:pPr>
        <w:widowControl/>
        <w:spacing w:before="100" w:beforeAutospacing="1" w:after="100" w:afterAutospacing="1" w:line="360" w:lineRule="auto"/>
        <w:jc w:val="center"/>
        <w:rPr>
          <w:rFonts w:ascii="宋体" w:eastAsia="宋体" w:hAnsi="宋体" w:cs="宋体"/>
          <w:color w:val="333333"/>
          <w:kern w:val="0"/>
          <w:sz w:val="18"/>
          <w:szCs w:val="18"/>
        </w:rPr>
      </w:pPr>
      <w:r w:rsidRPr="00816970">
        <w:rPr>
          <w:rFonts w:ascii="仿宋_GB2312" w:eastAsia="仿宋_GB2312" w:hAnsi="宋体" w:cs="宋体" w:hint="eastAsia"/>
          <w:b/>
          <w:bCs/>
          <w:color w:val="333333"/>
          <w:kern w:val="0"/>
          <w:sz w:val="24"/>
          <w:szCs w:val="24"/>
        </w:rPr>
        <w:lastRenderedPageBreak/>
        <w:t>第六章附则</w:t>
      </w:r>
    </w:p>
    <w:p w:rsidR="00816970" w:rsidRPr="00816970" w:rsidRDefault="00816970" w:rsidP="00816970">
      <w:pPr>
        <w:widowControl/>
        <w:spacing w:before="100" w:beforeAutospacing="1" w:after="100" w:afterAutospacing="1" w:line="360" w:lineRule="auto"/>
        <w:ind w:firstLine="480"/>
        <w:jc w:val="left"/>
        <w:rPr>
          <w:rFonts w:ascii="宋体" w:eastAsia="宋体" w:hAnsi="宋体" w:cs="宋体"/>
          <w:color w:val="333333"/>
          <w:kern w:val="0"/>
          <w:sz w:val="18"/>
          <w:szCs w:val="18"/>
        </w:rPr>
      </w:pPr>
      <w:r w:rsidRPr="00816970">
        <w:rPr>
          <w:rFonts w:ascii="仿宋_GB2312" w:eastAsia="仿宋_GB2312" w:hAnsi="宋体" w:cs="宋体" w:hint="eastAsia"/>
          <w:color w:val="333333"/>
          <w:kern w:val="0"/>
          <w:sz w:val="24"/>
          <w:szCs w:val="24"/>
        </w:rPr>
        <w:t>第十三条本办法由学生资助工作办公室负责解释。</w:t>
      </w:r>
    </w:p>
    <w:p w:rsidR="000B12DA" w:rsidRDefault="00816970" w:rsidP="00816970">
      <w:r w:rsidRPr="00816970">
        <w:rPr>
          <w:rFonts w:ascii="仿宋_GB2312" w:eastAsia="仿宋_GB2312" w:hAnsi="宋体" w:cs="宋体" w:hint="eastAsia"/>
          <w:color w:val="333333"/>
          <w:kern w:val="0"/>
          <w:sz w:val="24"/>
          <w:szCs w:val="24"/>
        </w:rPr>
        <w:t>第十四条本办法自公布之日起施行。</w:t>
      </w:r>
    </w:p>
    <w:sectPr w:rsidR="000B12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0BB" w:rsidRDefault="009710BB" w:rsidP="00816970">
      <w:r>
        <w:separator/>
      </w:r>
    </w:p>
  </w:endnote>
  <w:endnote w:type="continuationSeparator" w:id="0">
    <w:p w:rsidR="009710BB" w:rsidRDefault="009710BB" w:rsidP="0081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0BB" w:rsidRDefault="009710BB" w:rsidP="00816970">
      <w:r>
        <w:separator/>
      </w:r>
    </w:p>
  </w:footnote>
  <w:footnote w:type="continuationSeparator" w:id="0">
    <w:p w:rsidR="009710BB" w:rsidRDefault="009710BB" w:rsidP="00816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6F"/>
    <w:rsid w:val="000B12DA"/>
    <w:rsid w:val="006B0B6F"/>
    <w:rsid w:val="00816970"/>
    <w:rsid w:val="0097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097B6"/>
  <w15:chartTrackingRefBased/>
  <w15:docId w15:val="{0B4BD80F-5234-4BE8-A206-6E6B3756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9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6970"/>
    <w:rPr>
      <w:sz w:val="18"/>
      <w:szCs w:val="18"/>
    </w:rPr>
  </w:style>
  <w:style w:type="paragraph" w:styleId="a5">
    <w:name w:val="footer"/>
    <w:basedOn w:val="a"/>
    <w:link w:val="a6"/>
    <w:uiPriority w:val="99"/>
    <w:unhideWhenUsed/>
    <w:rsid w:val="00816970"/>
    <w:pPr>
      <w:tabs>
        <w:tab w:val="center" w:pos="4153"/>
        <w:tab w:val="right" w:pos="8306"/>
      </w:tabs>
      <w:snapToGrid w:val="0"/>
      <w:jc w:val="left"/>
    </w:pPr>
    <w:rPr>
      <w:sz w:val="18"/>
      <w:szCs w:val="18"/>
    </w:rPr>
  </w:style>
  <w:style w:type="character" w:customStyle="1" w:styleId="a6">
    <w:name w:val="页脚 字符"/>
    <w:basedOn w:val="a0"/>
    <w:link w:val="a5"/>
    <w:uiPriority w:val="99"/>
    <w:rsid w:val="00816970"/>
    <w:rPr>
      <w:sz w:val="18"/>
      <w:szCs w:val="18"/>
    </w:rPr>
  </w:style>
  <w:style w:type="paragraph" w:styleId="a7">
    <w:name w:val="Normal (Web)"/>
    <w:basedOn w:val="a"/>
    <w:uiPriority w:val="99"/>
    <w:semiHidden/>
    <w:unhideWhenUsed/>
    <w:rsid w:val="0081697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16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692098">
      <w:bodyDiv w:val="1"/>
      <w:marLeft w:val="0"/>
      <w:marRight w:val="0"/>
      <w:marTop w:val="0"/>
      <w:marBottom w:val="0"/>
      <w:divBdr>
        <w:top w:val="none" w:sz="0" w:space="0" w:color="auto"/>
        <w:left w:val="none" w:sz="0" w:space="0" w:color="auto"/>
        <w:bottom w:val="none" w:sz="0" w:space="0" w:color="auto"/>
        <w:right w:val="none" w:sz="0" w:space="0" w:color="auto"/>
      </w:divBdr>
      <w:divsChild>
        <w:div w:id="642613225">
          <w:marLeft w:val="0"/>
          <w:marRight w:val="0"/>
          <w:marTop w:val="0"/>
          <w:marBottom w:val="0"/>
          <w:divBdr>
            <w:top w:val="none" w:sz="0" w:space="0" w:color="auto"/>
            <w:left w:val="none" w:sz="0" w:space="0" w:color="auto"/>
            <w:bottom w:val="none" w:sz="0" w:space="0" w:color="auto"/>
            <w:right w:val="none" w:sz="0" w:space="0" w:color="auto"/>
          </w:divBdr>
          <w:divsChild>
            <w:div w:id="176426868">
              <w:marLeft w:val="0"/>
              <w:marRight w:val="0"/>
              <w:marTop w:val="0"/>
              <w:marBottom w:val="0"/>
              <w:divBdr>
                <w:top w:val="none" w:sz="0" w:space="0" w:color="auto"/>
                <w:left w:val="none" w:sz="0" w:space="0" w:color="auto"/>
                <w:bottom w:val="none" w:sz="0" w:space="0" w:color="auto"/>
                <w:right w:val="none" w:sz="0" w:space="0" w:color="auto"/>
              </w:divBdr>
              <w:divsChild>
                <w:div w:id="456022156">
                  <w:marLeft w:val="0"/>
                  <w:marRight w:val="0"/>
                  <w:marTop w:val="0"/>
                  <w:marBottom w:val="0"/>
                  <w:divBdr>
                    <w:top w:val="none" w:sz="0" w:space="0" w:color="auto"/>
                    <w:left w:val="none" w:sz="0" w:space="0" w:color="auto"/>
                    <w:bottom w:val="none" w:sz="0" w:space="0" w:color="auto"/>
                    <w:right w:val="none" w:sz="0" w:space="0" w:color="auto"/>
                  </w:divBdr>
                  <w:divsChild>
                    <w:div w:id="13984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HK</cp:lastModifiedBy>
  <cp:revision>2</cp:revision>
  <dcterms:created xsi:type="dcterms:W3CDTF">2017-09-19T10:44:00Z</dcterms:created>
  <dcterms:modified xsi:type="dcterms:W3CDTF">2017-09-19T10:44:00Z</dcterms:modified>
</cp:coreProperties>
</file>